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D1AB23" w14:textId="77777777" w:rsidR="00E83AAB" w:rsidRPr="00E83AAB" w:rsidRDefault="00E83AAB" w:rsidP="00E83AAB">
      <w:pPr>
        <w:jc w:val="center"/>
        <w:rPr>
          <w:rFonts w:ascii="Century Gothic" w:hAnsi="Century Gothic"/>
          <w:b/>
          <w:bCs/>
          <w:noProof/>
          <w:sz w:val="8"/>
          <w:szCs w:val="8"/>
        </w:rPr>
      </w:pPr>
      <w:r w:rsidRPr="008C338F">
        <w:rPr>
          <w:rFonts w:ascii="Century Gothic" w:hAnsi="Century Gothic"/>
          <w:b/>
          <w:bCs/>
          <w:noProof/>
          <w:sz w:val="140"/>
          <w:szCs w:val="14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B26D156" wp14:editId="1B39D88A">
                <wp:simplePos x="0" y="0"/>
                <wp:positionH relativeFrom="column">
                  <wp:posOffset>-181429</wp:posOffset>
                </wp:positionH>
                <wp:positionV relativeFrom="paragraph">
                  <wp:posOffset>33564</wp:posOffset>
                </wp:positionV>
                <wp:extent cx="7209790" cy="1393372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9790" cy="139337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8BC1E6" id="Rectangle 4" o:spid="_x0000_s1026" style="position:absolute;margin-left:-14.3pt;margin-top:2.65pt;width:567.7pt;height:109.7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" fillcolor="#f2f2f2 [3052]" stroked="f" strokeweight="1pt"/>
            </w:pict>
          </mc:Fallback>
        </mc:AlternateContent>
      </w:r>
    </w:p>
    <w:p w14:paraId="539F33BB" w14:textId="77777777" w:rsidR="00E83AAB" w:rsidRPr="004710A8" w:rsidRDefault="00E83AAB" w:rsidP="00E83AAB">
      <w:pPr>
        <w:jc w:val="center"/>
        <w:rPr>
          <w:rFonts w:ascii="Century Gothic" w:hAnsi="Century Gothic"/>
          <w:b/>
          <w:bCs/>
          <w:noProof/>
          <w:sz w:val="80"/>
          <w:szCs w:val="80"/>
        </w:rPr>
      </w:pPr>
      <w:r w:rsidRPr="00E83AAB">
        <w:rPr>
          <w:rFonts w:ascii="Century Gothic" w:hAnsi="Century Gothic"/>
          <w:b/>
          <w:bCs/>
          <w:noProof/>
          <w:sz w:val="80"/>
          <w:szCs w:val="80"/>
        </w:rPr>
        <w:t xml:space="preserve"> </w:t>
      </w:r>
      <w:r w:rsidRPr="004710A8">
        <w:rPr>
          <w:rFonts w:ascii="Century Gothic" w:hAnsi="Century Gothic"/>
          <w:b/>
          <w:bCs/>
          <w:noProof/>
          <w:sz w:val="80"/>
          <w:szCs w:val="80"/>
        </w:rPr>
        <w:t>ELEVATOR WAITING LINE</w:t>
      </w:r>
    </w:p>
    <w:p w14:paraId="1D907ADB" w14:textId="77777777" w:rsidR="00E83AAB" w:rsidRDefault="00E83AAB" w:rsidP="00E83AAB">
      <w:pPr>
        <w:spacing w:after="0" w:line="240" w:lineRule="auto"/>
        <w:jc w:val="center"/>
        <w:rPr>
          <w:rFonts w:ascii="Century Gothic" w:hAnsi="Century Gothic"/>
          <w:sz w:val="48"/>
          <w:szCs w:val="48"/>
        </w:rPr>
      </w:pPr>
      <w:r w:rsidRPr="004710A8">
        <w:rPr>
          <w:rFonts w:ascii="Century Gothic" w:hAnsi="Century Gothic"/>
          <w:sz w:val="48"/>
          <w:szCs w:val="48"/>
        </w:rPr>
        <w:t>Thank you for riding safely</w:t>
      </w:r>
    </w:p>
    <w:p w14:paraId="4AC5E8F1" w14:textId="77777777" w:rsidR="00E83AAB" w:rsidRPr="004710A8" w:rsidRDefault="00E83AAB" w:rsidP="00E83AAB">
      <w:pPr>
        <w:spacing w:after="0" w:line="240" w:lineRule="auto"/>
        <w:jc w:val="center"/>
        <w:rPr>
          <w:rFonts w:ascii="Century Gothic" w:hAnsi="Century Gothic"/>
          <w:sz w:val="48"/>
          <w:szCs w:val="48"/>
        </w:rPr>
      </w:pPr>
    </w:p>
    <w:p w14:paraId="25864709" w14:textId="77777777" w:rsidR="00E83AAB" w:rsidRPr="003925CB" w:rsidRDefault="00E83AAB" w:rsidP="00E83AAB">
      <w:pPr>
        <w:spacing w:line="240" w:lineRule="auto"/>
        <w:jc w:val="center"/>
        <w:rPr>
          <w:rFonts w:ascii="Century Gothic" w:hAnsi="Century Gothic"/>
          <w:sz w:val="52"/>
          <w:szCs w:val="52"/>
        </w:rPr>
      </w:pPr>
      <w:r w:rsidRPr="003925CB">
        <w:rPr>
          <w:noProof/>
          <w:sz w:val="16"/>
          <w:szCs w:val="16"/>
        </w:rPr>
        <w:drawing>
          <wp:inline distT="0" distB="0" distL="0" distR="0" wp14:anchorId="1534E932" wp14:editId="29E2EC72">
            <wp:extent cx="1678305" cy="1678305"/>
            <wp:effectExtent l="0" t="0" r="0" b="0"/>
            <wp:docPr id="28" name="Graphic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9341" cy="1729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5FE3CF" w14:textId="77777777" w:rsidR="00E83AAB" w:rsidRPr="003925CB" w:rsidRDefault="00E83AAB" w:rsidP="00E83AAB">
      <w:pPr>
        <w:spacing w:line="240" w:lineRule="auto"/>
        <w:jc w:val="center"/>
        <w:rPr>
          <w:rFonts w:ascii="Century Gothic" w:hAnsi="Century Gothic"/>
          <w:sz w:val="8"/>
          <w:szCs w:val="8"/>
        </w:rPr>
      </w:pPr>
    </w:p>
    <w:p w14:paraId="18B3573D" w14:textId="77777777" w:rsidR="00E83AAB" w:rsidRPr="004710A8" w:rsidRDefault="00E83AAB" w:rsidP="00E83AAB">
      <w:pPr>
        <w:spacing w:line="240" w:lineRule="auto"/>
        <w:jc w:val="center"/>
        <w:rPr>
          <w:rFonts w:ascii="Century Gothic" w:hAnsi="Century Gothic"/>
          <w:b/>
          <w:bCs/>
          <w:sz w:val="72"/>
          <w:szCs w:val="72"/>
        </w:rPr>
      </w:pPr>
      <w:r w:rsidRPr="004710A8">
        <w:rPr>
          <w:rFonts w:ascii="Century Gothic" w:hAnsi="Century Gothic"/>
          <w:b/>
          <w:bCs/>
          <w:sz w:val="72"/>
          <w:szCs w:val="72"/>
        </w:rPr>
        <w:t>PATIENCE PLEASE</w:t>
      </w:r>
    </w:p>
    <w:p w14:paraId="33268D3D" w14:textId="77777777" w:rsidR="00E83AAB" w:rsidRPr="003925CB" w:rsidRDefault="00E83AAB" w:rsidP="00E83AAB">
      <w:pPr>
        <w:spacing w:line="240" w:lineRule="auto"/>
        <w:jc w:val="center"/>
        <w:rPr>
          <w:rFonts w:ascii="Century Gothic" w:hAnsi="Century Gothic"/>
          <w:sz w:val="44"/>
          <w:szCs w:val="44"/>
        </w:rPr>
      </w:pPr>
      <w:r w:rsidRPr="003925CB">
        <w:rPr>
          <w:rFonts w:ascii="Century Gothic" w:hAnsi="Century Gothic"/>
          <w:sz w:val="44"/>
          <w:szCs w:val="44"/>
        </w:rPr>
        <w:t>Yield to those waiting ahead of you</w:t>
      </w:r>
    </w:p>
    <w:p w14:paraId="69051AF9" w14:textId="77777777" w:rsidR="00E83AAB" w:rsidRPr="00002C8D" w:rsidRDefault="00E83AAB" w:rsidP="00E83AAB">
      <w:pPr>
        <w:spacing w:line="240" w:lineRule="auto"/>
        <w:rPr>
          <w:rFonts w:ascii="Century Gothic" w:hAnsi="Century Gothic"/>
          <w:sz w:val="8"/>
          <w:szCs w:val="8"/>
        </w:rPr>
      </w:pPr>
    </w:p>
    <w:tbl>
      <w:tblPr>
        <w:tblStyle w:val="TableGrid"/>
        <w:tblW w:w="9990" w:type="dxa"/>
        <w:tblInd w:w="360" w:type="dxa"/>
        <w:tblBorders>
          <w:top w:val="none" w:sz="0" w:space="0" w:color="auto"/>
          <w:left w:val="none" w:sz="0" w:space="0" w:color="auto"/>
          <w:bottom w:val="single" w:sz="36" w:space="0" w:color="E7E6E6" w:themeColor="background2"/>
          <w:right w:val="none" w:sz="0" w:space="0" w:color="auto"/>
          <w:insideH w:val="single" w:sz="36" w:space="0" w:color="E7E6E6" w:themeColor="background2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7020"/>
      </w:tblGrid>
      <w:tr w:rsidR="00E83AAB" w:rsidRPr="003925CB" w14:paraId="27BC91B2" w14:textId="77777777" w:rsidTr="00DE12BE">
        <w:trPr>
          <w:trHeight w:val="1692"/>
        </w:trPr>
        <w:tc>
          <w:tcPr>
            <w:tcW w:w="2970" w:type="dxa"/>
            <w:vAlign w:val="center"/>
          </w:tcPr>
          <w:p w14:paraId="03E8BD0B" w14:textId="77777777" w:rsidR="00E83AAB" w:rsidRPr="003925CB" w:rsidRDefault="00E83AAB" w:rsidP="00DE12BE">
            <w:pPr>
              <w:jc w:val="center"/>
              <w:rPr>
                <w:b/>
                <w:bCs/>
                <w:sz w:val="96"/>
                <w:szCs w:val="96"/>
              </w:rPr>
            </w:pPr>
            <w:r w:rsidRPr="003925CB">
              <w:rPr>
                <w:noProof/>
                <w:sz w:val="48"/>
                <w:szCs w:val="48"/>
              </w:rPr>
              <w:drawing>
                <wp:inline distT="0" distB="0" distL="0" distR="0" wp14:anchorId="01959D9F" wp14:editId="63CC85D2">
                  <wp:extent cx="899045" cy="899045"/>
                  <wp:effectExtent l="0" t="0" r="0" b="0"/>
                  <wp:docPr id="36" name="Graphic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96DAC541-7B7A-43D3-8B79-37D633B846F1}">
                                <asvg:svgBlip xmlns:asvg="http://schemas.microsoft.com/office/drawing/2016/SVG/main" r:embed="rId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4071" cy="9340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0" w:type="dxa"/>
            <w:vAlign w:val="center"/>
          </w:tcPr>
          <w:p w14:paraId="12A908C5" w14:textId="77777777" w:rsidR="00E83AAB" w:rsidRPr="003C6625" w:rsidRDefault="00E83AAB" w:rsidP="00DE12BE">
            <w:pPr>
              <w:rPr>
                <w:rFonts w:ascii="Century Gothic" w:hAnsi="Century Gothic"/>
                <w:b/>
                <w:bCs/>
                <w:sz w:val="52"/>
                <w:szCs w:val="52"/>
              </w:rPr>
            </w:pPr>
            <w:r w:rsidRPr="003C6625">
              <w:rPr>
                <w:rFonts w:ascii="Century Gothic" w:hAnsi="Century Gothic"/>
                <w:b/>
                <w:bCs/>
                <w:sz w:val="52"/>
                <w:szCs w:val="52"/>
              </w:rPr>
              <w:t>ELEVATOR CAPACITY</w:t>
            </w:r>
          </w:p>
          <w:p w14:paraId="79C222C3" w14:textId="77777777" w:rsidR="00E83AAB" w:rsidRPr="003925CB" w:rsidRDefault="00E83AAB" w:rsidP="00DE12BE">
            <w:pPr>
              <w:rPr>
                <w:rFonts w:ascii="Century Gothic" w:hAnsi="Century Gothic"/>
                <w:sz w:val="52"/>
                <w:szCs w:val="52"/>
              </w:rPr>
            </w:pPr>
            <w:r w:rsidRPr="003C6625">
              <w:rPr>
                <w:rFonts w:ascii="Century Gothic" w:hAnsi="Century Gothic"/>
                <w:sz w:val="40"/>
                <w:szCs w:val="40"/>
              </w:rPr>
              <w:t xml:space="preserve">2 passengers </w:t>
            </w:r>
          </w:p>
        </w:tc>
      </w:tr>
      <w:tr w:rsidR="00E83AAB" w:rsidRPr="003925CB" w14:paraId="6B4EF350" w14:textId="77777777" w:rsidTr="00DE12BE">
        <w:trPr>
          <w:trHeight w:val="2020"/>
        </w:trPr>
        <w:tc>
          <w:tcPr>
            <w:tcW w:w="2970" w:type="dxa"/>
            <w:vAlign w:val="center"/>
          </w:tcPr>
          <w:p w14:paraId="082E2113" w14:textId="77777777" w:rsidR="00E83AAB" w:rsidRPr="003925CB" w:rsidRDefault="00E83AAB" w:rsidP="00DE12BE">
            <w:pPr>
              <w:jc w:val="center"/>
              <w:rPr>
                <w:b/>
                <w:bCs/>
                <w:sz w:val="48"/>
                <w:szCs w:val="48"/>
              </w:rPr>
            </w:pPr>
            <w:r w:rsidRPr="003925CB">
              <w:rPr>
                <w:noProof/>
                <w:sz w:val="16"/>
                <w:szCs w:val="16"/>
              </w:rPr>
              <w:drawing>
                <wp:inline distT="0" distB="0" distL="0" distR="0" wp14:anchorId="3836B7CF" wp14:editId="2636626F">
                  <wp:extent cx="854075" cy="886926"/>
                  <wp:effectExtent l="0" t="0" r="3175" b="8890"/>
                  <wp:docPr id="33" name="Graphic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6581" cy="9206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0" w:type="dxa"/>
            <w:vAlign w:val="center"/>
          </w:tcPr>
          <w:p w14:paraId="6CB78D59" w14:textId="77777777" w:rsidR="00E83AAB" w:rsidRPr="003C6625" w:rsidRDefault="00E83AAB" w:rsidP="00DE12BE">
            <w:pPr>
              <w:rPr>
                <w:rFonts w:ascii="Century Gothic" w:hAnsi="Century Gothic"/>
                <w:b/>
                <w:bCs/>
                <w:sz w:val="52"/>
                <w:szCs w:val="52"/>
              </w:rPr>
            </w:pPr>
            <w:r w:rsidRPr="003C6625">
              <w:rPr>
                <w:rFonts w:ascii="Century Gothic" w:hAnsi="Century Gothic"/>
                <w:b/>
                <w:bCs/>
                <w:sz w:val="52"/>
                <w:szCs w:val="52"/>
              </w:rPr>
              <w:t>USE STAIRS</w:t>
            </w:r>
          </w:p>
          <w:p w14:paraId="58B6790E" w14:textId="77777777" w:rsidR="00E83AAB" w:rsidRPr="003925CB" w:rsidRDefault="00E83AAB" w:rsidP="00DE12BE">
            <w:pPr>
              <w:rPr>
                <w:rFonts w:ascii="Century Gothic" w:hAnsi="Century Gothic"/>
                <w:sz w:val="48"/>
                <w:szCs w:val="48"/>
              </w:rPr>
            </w:pPr>
            <w:r w:rsidRPr="003C6625">
              <w:rPr>
                <w:rFonts w:ascii="Century Gothic" w:hAnsi="Century Gothic"/>
                <w:sz w:val="40"/>
                <w:szCs w:val="40"/>
              </w:rPr>
              <w:t xml:space="preserve">If possible, use emergency </w:t>
            </w:r>
            <w:r w:rsidRPr="003C6625">
              <w:rPr>
                <w:rFonts w:ascii="Century Gothic" w:hAnsi="Century Gothic"/>
                <w:sz w:val="40"/>
                <w:szCs w:val="40"/>
              </w:rPr>
              <w:br/>
              <w:t>exit stairwells</w:t>
            </w:r>
          </w:p>
        </w:tc>
      </w:tr>
    </w:tbl>
    <w:p w14:paraId="4ED92D1D" w14:textId="77777777" w:rsidR="00E83AAB" w:rsidRPr="00F479EA" w:rsidRDefault="00E83AAB" w:rsidP="00E83AAB">
      <w:pPr>
        <w:jc w:val="center"/>
        <w:rPr>
          <w:rFonts w:ascii="Century Gothic" w:hAnsi="Century Gothic"/>
          <w:sz w:val="12"/>
          <w:szCs w:val="12"/>
        </w:rPr>
      </w:pPr>
    </w:p>
    <w:p w14:paraId="7CA47E7C" w14:textId="77777777" w:rsidR="00F11D4E" w:rsidRPr="00220E2D" w:rsidRDefault="00F11D4E" w:rsidP="00F11D4E">
      <w:pPr>
        <w:jc w:val="center"/>
        <w:rPr>
          <w:rFonts w:ascii="Century Gothic" w:hAnsi="Century Gothic"/>
          <w:sz w:val="40"/>
          <w:szCs w:val="40"/>
        </w:rPr>
      </w:pPr>
      <w:r w:rsidRPr="00220E2D">
        <w:rPr>
          <w:rFonts w:ascii="Century Gothic" w:hAnsi="Century Gothic"/>
          <w:sz w:val="40"/>
          <w:szCs w:val="40"/>
        </w:rPr>
        <w:t>We’re all in this together.</w:t>
      </w:r>
    </w:p>
    <w:p w14:paraId="4D9549CA" w14:textId="77777777" w:rsidR="00F11D4E" w:rsidRDefault="00F11D4E" w:rsidP="00F11D4E">
      <w:pPr>
        <w:jc w:val="center"/>
        <w:rPr>
          <w:sz w:val="16"/>
          <w:szCs w:val="16"/>
        </w:rPr>
      </w:pPr>
      <w:r w:rsidRPr="003925CB">
        <w:rPr>
          <w:noProof/>
          <w:sz w:val="16"/>
          <w:szCs w:val="16"/>
        </w:rPr>
        <w:drawing>
          <wp:inline distT="0" distB="0" distL="0" distR="0" wp14:anchorId="0F6AF4D3" wp14:editId="153EF47C">
            <wp:extent cx="2256869" cy="944245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3596" cy="1005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3CB634" w14:textId="380A4D9D" w:rsidR="00F84644" w:rsidRPr="00F11D4E" w:rsidRDefault="00F11D4E" w:rsidP="00F11D4E">
      <w:pPr>
        <w:jc w:val="center"/>
        <w:rPr>
          <w:i/>
          <w:iCs/>
          <w:sz w:val="16"/>
          <w:szCs w:val="16"/>
        </w:rPr>
      </w:pPr>
      <w:proofErr w:type="spellStart"/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WorkSource</w:t>
      </w:r>
      <w:proofErr w:type="spellEnd"/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is an equal opportunity employer/program. Auxiliary aids and services are </w:t>
      </w:r>
      <w:r w:rsidR="00D13A4A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br/>
      </w:r>
      <w:bookmarkStart w:id="0" w:name="_GoBack"/>
      <w:bookmarkEnd w:id="0"/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available upon request to individuals with disabilities. Washington Relay Service: 711</w:t>
      </w:r>
    </w:p>
    <w:sectPr w:rsidR="00F84644" w:rsidRPr="00F11D4E" w:rsidSect="00F11D4E">
      <w:pgSz w:w="12240" w:h="15840"/>
      <w:pgMar w:top="450" w:right="720" w:bottom="5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D4E"/>
    <w:rsid w:val="000F116D"/>
    <w:rsid w:val="002941F5"/>
    <w:rsid w:val="006D3908"/>
    <w:rsid w:val="00D13A4A"/>
    <w:rsid w:val="00E83AAB"/>
    <w:rsid w:val="00F11D4E"/>
    <w:rsid w:val="00F8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8C1030"/>
  <w15:chartTrackingRefBased/>
  <w15:docId w15:val="{F125F795-04E9-44B7-95AE-D91923C49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D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1D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sv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sv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Napolitano, Saird (ESD)</dc:creator>
  <cp:keywords/>
  <dc:description/>
  <cp:lastModifiedBy>Wilson, Curtis (ESD)</cp:lastModifiedBy>
  <cp:revision>3</cp:revision>
  <dcterms:created xsi:type="dcterms:W3CDTF">2020-09-10T21:57:00Z</dcterms:created>
  <dcterms:modified xsi:type="dcterms:W3CDTF">2020-09-10T22:57:00Z</dcterms:modified>
</cp:coreProperties>
</file>